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Pr>
        <w:drawing>
          <wp:inline distB="114300" distT="114300" distL="114300" distR="114300">
            <wp:extent cx="1570200" cy="1570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0200" cy="1570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8"/>
          <w:szCs w:val="28"/>
        </w:rPr>
      </w:pPr>
      <w:r w:rsidDel="00000000" w:rsidR="00000000" w:rsidRPr="00000000">
        <w:rPr>
          <w:rFonts w:ascii="Roboto" w:cs="Roboto" w:eastAsia="Roboto" w:hAnsi="Roboto"/>
          <w:b w:val="1"/>
          <w:color w:val="0d0d0d"/>
          <w:sz w:val="28"/>
          <w:szCs w:val="28"/>
          <w:rtl w:val="0"/>
        </w:rPr>
        <w:t xml:space="preserve">Guía para Iniciar en el Mundo del Trading</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¡Bienvenido al mundo del trading! En esta guía, exploraremos los fundamentos del trading, los diferentes tipos de mercados financieros, los principios básicos para iniciar tu trayectoria como trader, los horarios de operación de los principales mercados globales, y cómo basar tu estrategia de trading en los horarios del mercado. También discutiremos la importancia de comprender los participantes del mercado y cómo influyen en el funcionamiento de los mercados financieros.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¿Qué es el Trading?</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El trading es básicamente comprar y vender cosas como acciones, divisas o criptomonedas con la esperanza de ganar dinero. Es como cuando compras algo a un precio y esperas que su valor suba para poder venderlo más caro y sacarle provecho.</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Tipos de Mercados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Existen varios tipos de mercados financieros, cada uno con sus propias características y oportunidades de inversión:</w:t>
      </w:r>
    </w:p>
    <w:p w:rsidR="00000000" w:rsidDel="00000000" w:rsidP="00000000" w:rsidRDefault="00000000" w:rsidRPr="00000000" w14:paraId="00000009">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b w:val="1"/>
          <w:color w:val="0d0d0d"/>
          <w:sz w:val="24"/>
          <w:szCs w:val="24"/>
          <w:rtl w:val="0"/>
        </w:rPr>
        <w:t xml:space="preserve">Mercado de Valores:</w:t>
      </w:r>
      <w:r w:rsidDel="00000000" w:rsidR="00000000" w:rsidRPr="00000000">
        <w:rPr>
          <w:rFonts w:ascii="Roboto" w:cs="Roboto" w:eastAsia="Roboto" w:hAnsi="Roboto"/>
          <w:color w:val="0d0d0d"/>
          <w:sz w:val="24"/>
          <w:szCs w:val="24"/>
          <w:rtl w:val="0"/>
        </w:rPr>
        <w:t xml:space="preserve"> Aquí puedes comprar y vender acciones de empresas.</w:t>
      </w:r>
    </w:p>
    <w:p w:rsidR="00000000" w:rsidDel="00000000" w:rsidP="00000000" w:rsidRDefault="00000000" w:rsidRPr="00000000" w14:paraId="0000000A">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Divisas (Forex): </w:t>
      </w:r>
      <w:r w:rsidDel="00000000" w:rsidR="00000000" w:rsidRPr="00000000">
        <w:rPr>
          <w:rFonts w:ascii="Roboto" w:cs="Roboto" w:eastAsia="Roboto" w:hAnsi="Roboto"/>
          <w:color w:val="0d0d0d"/>
          <w:sz w:val="24"/>
          <w:szCs w:val="24"/>
          <w:rtl w:val="0"/>
        </w:rPr>
        <w:t xml:space="preserve">Negociación de monedas extranjeras.</w:t>
      </w:r>
    </w:p>
    <w:p w:rsidR="00000000" w:rsidDel="00000000" w:rsidP="00000000" w:rsidRDefault="00000000" w:rsidRPr="00000000" w14:paraId="0000000B">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Futuros:</w:t>
      </w:r>
      <w:r w:rsidDel="00000000" w:rsidR="00000000" w:rsidRPr="00000000">
        <w:rPr>
          <w:rFonts w:ascii="Roboto" w:cs="Roboto" w:eastAsia="Roboto" w:hAnsi="Roboto"/>
          <w:color w:val="0d0d0d"/>
          <w:sz w:val="24"/>
          <w:szCs w:val="24"/>
          <w:rtl w:val="0"/>
        </w:rPr>
        <w:t xml:space="preserve"> Negociación de contratos de futuros que obligan a comprar o vender un activo en el futuro.</w:t>
      </w:r>
    </w:p>
    <w:p w:rsidR="00000000" w:rsidDel="00000000" w:rsidP="00000000" w:rsidRDefault="00000000" w:rsidRPr="00000000" w14:paraId="0000000C">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Opciones:</w:t>
      </w:r>
      <w:r w:rsidDel="00000000" w:rsidR="00000000" w:rsidRPr="00000000">
        <w:rPr>
          <w:rFonts w:ascii="Roboto" w:cs="Roboto" w:eastAsia="Roboto" w:hAnsi="Roboto"/>
          <w:color w:val="0d0d0d"/>
          <w:sz w:val="24"/>
          <w:szCs w:val="24"/>
          <w:rtl w:val="0"/>
        </w:rPr>
        <w:t xml:space="preserve"> Negociación de contratos que otorgan derechos sobre un activo subyacente.</w:t>
      </w:r>
    </w:p>
    <w:p w:rsidR="00000000" w:rsidDel="00000000" w:rsidP="00000000" w:rsidRDefault="00000000" w:rsidRPr="00000000" w14:paraId="0000000D">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Materias Primas:</w:t>
      </w:r>
      <w:r w:rsidDel="00000000" w:rsidR="00000000" w:rsidRPr="00000000">
        <w:rPr>
          <w:rFonts w:ascii="Roboto" w:cs="Roboto" w:eastAsia="Roboto" w:hAnsi="Roboto"/>
          <w:color w:val="0d0d0d"/>
          <w:sz w:val="24"/>
          <w:szCs w:val="24"/>
          <w:rtl w:val="0"/>
        </w:rPr>
        <w:t xml:space="preserve"> Negociación de materias primas como petróleo, oro, etc.</w:t>
      </w:r>
    </w:p>
    <w:p w:rsidR="00000000" w:rsidDel="00000000" w:rsidP="00000000" w:rsidRDefault="00000000" w:rsidRPr="00000000" w14:paraId="0000000E">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Criptomonedas: </w:t>
      </w:r>
      <w:r w:rsidDel="00000000" w:rsidR="00000000" w:rsidRPr="00000000">
        <w:rPr>
          <w:rFonts w:ascii="Roboto" w:cs="Roboto" w:eastAsia="Roboto" w:hAnsi="Roboto"/>
          <w:color w:val="0d0d0d"/>
          <w:sz w:val="24"/>
          <w:szCs w:val="24"/>
          <w:rtl w:val="0"/>
        </w:rPr>
        <w:t xml:space="preserve">Negociación de activos digitales como Bitcoin, Ethereum, etc.</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Principios Fundamentales para Iniciar tu Trayectoria como Trader</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b w:val="1"/>
          <w:color w:val="0d0d0d"/>
          <w:sz w:val="24"/>
          <w:szCs w:val="24"/>
          <w:rtl w:val="0"/>
        </w:rPr>
        <w:t xml:space="preserve">Educación y Conocimiento:</w:t>
      </w:r>
      <w:r w:rsidDel="00000000" w:rsidR="00000000" w:rsidRPr="00000000">
        <w:rPr>
          <w:rFonts w:ascii="Roboto" w:cs="Roboto" w:eastAsia="Roboto" w:hAnsi="Roboto"/>
          <w:color w:val="0d0d0d"/>
          <w:sz w:val="24"/>
          <w:szCs w:val="24"/>
          <w:rtl w:val="0"/>
        </w:rPr>
        <w:t xml:space="preserve"> Comprender los mercados financieros, estrategias de trading y herramientas es esencial.</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Capital Inicial:</w:t>
      </w:r>
      <w:r w:rsidDel="00000000" w:rsidR="00000000" w:rsidRPr="00000000">
        <w:rPr>
          <w:rFonts w:ascii="Roboto" w:cs="Roboto" w:eastAsia="Roboto" w:hAnsi="Roboto"/>
          <w:color w:val="0d0d0d"/>
          <w:sz w:val="24"/>
          <w:szCs w:val="24"/>
          <w:rtl w:val="0"/>
        </w:rPr>
        <w:t xml:space="preserve"> Necesitarás capital para operar en los mercados financieros.</w:t>
      </w:r>
    </w:p>
    <w:p w:rsidR="00000000" w:rsidDel="00000000" w:rsidP="00000000" w:rsidRDefault="00000000" w:rsidRPr="00000000" w14:paraId="00000012">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Plataforma de Trading:</w:t>
      </w:r>
      <w:r w:rsidDel="00000000" w:rsidR="00000000" w:rsidRPr="00000000">
        <w:rPr>
          <w:rFonts w:ascii="Roboto" w:cs="Roboto" w:eastAsia="Roboto" w:hAnsi="Roboto"/>
          <w:color w:val="0d0d0d"/>
          <w:sz w:val="24"/>
          <w:szCs w:val="24"/>
          <w:rtl w:val="0"/>
        </w:rPr>
        <w:t xml:space="preserve"> Acceso a una plataforma de trading confiable y fácil de usar.</w:t>
      </w:r>
    </w:p>
    <w:p w:rsidR="00000000" w:rsidDel="00000000" w:rsidP="00000000" w:rsidRDefault="00000000" w:rsidRPr="00000000" w14:paraId="00000013">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Plan de Trading:</w:t>
      </w:r>
      <w:r w:rsidDel="00000000" w:rsidR="00000000" w:rsidRPr="00000000">
        <w:rPr>
          <w:rFonts w:ascii="Roboto" w:cs="Roboto" w:eastAsia="Roboto" w:hAnsi="Roboto"/>
          <w:color w:val="0d0d0d"/>
          <w:sz w:val="24"/>
          <w:szCs w:val="24"/>
          <w:rtl w:val="0"/>
        </w:rPr>
        <w:t xml:space="preserve"> Un plan bien definido que establezca objetivos y estrategias.</w:t>
      </w:r>
    </w:p>
    <w:p w:rsidR="00000000" w:rsidDel="00000000" w:rsidP="00000000" w:rsidRDefault="00000000" w:rsidRPr="00000000" w14:paraId="0000001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Disciplina y Paciencia:</w:t>
      </w:r>
      <w:r w:rsidDel="00000000" w:rsidR="00000000" w:rsidRPr="00000000">
        <w:rPr>
          <w:rFonts w:ascii="Roboto" w:cs="Roboto" w:eastAsia="Roboto" w:hAnsi="Roboto"/>
          <w:color w:val="0d0d0d"/>
          <w:sz w:val="24"/>
          <w:szCs w:val="24"/>
          <w:rtl w:val="0"/>
        </w:rPr>
        <w:t xml:space="preserve"> Seguir el plan de trading y tener paciencia en el mercado son clave.</w:t>
      </w:r>
    </w:p>
    <w:p w:rsidR="00000000" w:rsidDel="00000000" w:rsidP="00000000" w:rsidRDefault="00000000" w:rsidRPr="00000000" w14:paraId="00000015">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Gestión del Riesgo: Proteger tu capital y minimizar pérdidas es esencial.</w:t>
      </w:r>
    </w:p>
    <w:p w:rsidR="00000000" w:rsidDel="00000000" w:rsidP="00000000" w:rsidRDefault="00000000" w:rsidRPr="00000000" w14:paraId="00000016">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Mentalidad Correcta: Ser realista y estar dispuesto a aprender y adaptarse.</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Horarios de Operación de los Principales Mercados Financieros Globales</w:t>
      </w:r>
    </w:p>
    <w:p w:rsidR="00000000" w:rsidDel="00000000" w:rsidP="00000000" w:rsidRDefault="00000000" w:rsidRPr="00000000" w14:paraId="00000018">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b w:val="1"/>
          <w:color w:val="0d0d0d"/>
          <w:sz w:val="24"/>
          <w:szCs w:val="24"/>
          <w:rtl w:val="0"/>
        </w:rPr>
        <w:t xml:space="preserve">Mercado de Nueva York (NYSE y NASDAQ):</w:t>
      </w:r>
      <w:r w:rsidDel="00000000" w:rsidR="00000000" w:rsidRPr="00000000">
        <w:rPr>
          <w:rFonts w:ascii="Roboto" w:cs="Roboto" w:eastAsia="Roboto" w:hAnsi="Roboto"/>
          <w:color w:val="0d0d0d"/>
          <w:sz w:val="24"/>
          <w:szCs w:val="24"/>
          <w:rtl w:val="0"/>
        </w:rPr>
        <w:t xml:space="preserve"> 9:30 a.m. EST - 4:00 p.m. EST</w:t>
      </w:r>
    </w:p>
    <w:p w:rsidR="00000000" w:rsidDel="00000000" w:rsidP="00000000" w:rsidRDefault="00000000" w:rsidRPr="00000000" w14:paraId="00000019">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Londres (LSE):</w:t>
      </w:r>
      <w:r w:rsidDel="00000000" w:rsidR="00000000" w:rsidRPr="00000000">
        <w:rPr>
          <w:rFonts w:ascii="Roboto" w:cs="Roboto" w:eastAsia="Roboto" w:hAnsi="Roboto"/>
          <w:color w:val="0d0d0d"/>
          <w:sz w:val="24"/>
          <w:szCs w:val="24"/>
          <w:rtl w:val="0"/>
        </w:rPr>
        <w:t xml:space="preserve"> 3:00 a.m. EST - 11:30 a.m. EST</w:t>
      </w:r>
    </w:p>
    <w:p w:rsidR="00000000" w:rsidDel="00000000" w:rsidP="00000000" w:rsidRDefault="00000000" w:rsidRPr="00000000" w14:paraId="0000001A">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Tokio (TSE):</w:t>
      </w:r>
      <w:r w:rsidDel="00000000" w:rsidR="00000000" w:rsidRPr="00000000">
        <w:rPr>
          <w:rFonts w:ascii="Roboto" w:cs="Roboto" w:eastAsia="Roboto" w:hAnsi="Roboto"/>
          <w:color w:val="0d0d0d"/>
          <w:sz w:val="24"/>
          <w:szCs w:val="24"/>
          <w:rtl w:val="0"/>
        </w:rPr>
        <w:t xml:space="preserve"> 7:00 p.m. EST (día anterior) - 2:00 a.m. EST</w:t>
      </w:r>
    </w:p>
    <w:p w:rsidR="00000000" w:rsidDel="00000000" w:rsidP="00000000" w:rsidRDefault="00000000" w:rsidRPr="00000000" w14:paraId="0000001B">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Hong Kong (HKEX):</w:t>
      </w:r>
      <w:r w:rsidDel="00000000" w:rsidR="00000000" w:rsidRPr="00000000">
        <w:rPr>
          <w:rFonts w:ascii="Roboto" w:cs="Roboto" w:eastAsia="Roboto" w:hAnsi="Roboto"/>
          <w:color w:val="0d0d0d"/>
          <w:sz w:val="24"/>
          <w:szCs w:val="24"/>
          <w:rtl w:val="0"/>
        </w:rPr>
        <w:t xml:space="preserve"> 9:30 p.m. EST (día anterior) - 4:00 a.m. EST</w:t>
      </w:r>
    </w:p>
    <w:p w:rsidR="00000000" w:rsidDel="00000000" w:rsidP="00000000" w:rsidRDefault="00000000" w:rsidRPr="00000000" w14:paraId="0000001C">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b w:val="1"/>
          <w:color w:val="0d0d0d"/>
          <w:sz w:val="24"/>
          <w:szCs w:val="24"/>
          <w:rtl w:val="0"/>
        </w:rPr>
        <w:t xml:space="preserve">Mercado de Frankfurt (FWB):</w:t>
      </w:r>
      <w:r w:rsidDel="00000000" w:rsidR="00000000" w:rsidRPr="00000000">
        <w:rPr>
          <w:rFonts w:ascii="Roboto" w:cs="Roboto" w:eastAsia="Roboto" w:hAnsi="Roboto"/>
          <w:color w:val="0d0d0d"/>
          <w:sz w:val="24"/>
          <w:szCs w:val="24"/>
          <w:rtl w:val="0"/>
        </w:rPr>
        <w:t xml:space="preserve"> 3:00 a.m. EST - 11:30 a.m. EST</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La Importancia de Basar una Estrategia de Trading en los Horarios del Mercado</w:t>
      </w:r>
    </w:p>
    <w:p w:rsidR="00000000" w:rsidDel="00000000" w:rsidP="00000000" w:rsidRDefault="00000000" w:rsidRPr="00000000" w14:paraId="0000001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b w:val="1"/>
          <w:color w:val="0d0d0d"/>
          <w:sz w:val="24"/>
          <w:szCs w:val="24"/>
          <w:rtl w:val="0"/>
        </w:rPr>
        <w:t xml:space="preserve">Volatilidad y Liquidez:</w:t>
      </w:r>
      <w:r w:rsidDel="00000000" w:rsidR="00000000" w:rsidRPr="00000000">
        <w:rPr>
          <w:rFonts w:ascii="Roboto" w:cs="Roboto" w:eastAsia="Roboto" w:hAnsi="Roboto"/>
          <w:color w:val="0d0d0d"/>
          <w:sz w:val="24"/>
          <w:szCs w:val="24"/>
          <w:rtl w:val="0"/>
        </w:rPr>
        <w:t xml:space="preserve"> Momentos de alta actividad pueden generar oportunidades de trading.</w:t>
      </w:r>
    </w:p>
    <w:p w:rsidR="00000000" w:rsidDel="00000000" w:rsidP="00000000" w:rsidRDefault="00000000" w:rsidRPr="00000000" w14:paraId="0000001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Horarios de Noticias y Eventos:</w:t>
      </w:r>
      <w:r w:rsidDel="00000000" w:rsidR="00000000" w:rsidRPr="00000000">
        <w:rPr>
          <w:rFonts w:ascii="Roboto" w:cs="Roboto" w:eastAsia="Roboto" w:hAnsi="Roboto"/>
          <w:color w:val="0d0d0d"/>
          <w:sz w:val="24"/>
          <w:szCs w:val="24"/>
          <w:rtl w:val="0"/>
        </w:rPr>
        <w:t xml:space="preserve"> Anuncios económicos pueden impactar los precios.</w:t>
      </w:r>
    </w:p>
    <w:p w:rsidR="00000000" w:rsidDel="00000000" w:rsidP="00000000" w:rsidRDefault="00000000" w:rsidRPr="00000000" w14:paraId="0000002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Superposición de Sesiones:</w:t>
      </w:r>
      <w:r w:rsidDel="00000000" w:rsidR="00000000" w:rsidRPr="00000000">
        <w:rPr>
          <w:rFonts w:ascii="Roboto" w:cs="Roboto" w:eastAsia="Roboto" w:hAnsi="Roboto"/>
          <w:color w:val="0d0d0d"/>
          <w:sz w:val="24"/>
          <w:szCs w:val="24"/>
          <w:rtl w:val="0"/>
        </w:rPr>
        <w:t xml:space="preserve"> Momentos de mayor actividad con múltiples mercados abiertos.</w:t>
      </w:r>
    </w:p>
    <w:p w:rsidR="00000000" w:rsidDel="00000000" w:rsidP="00000000" w:rsidRDefault="00000000" w:rsidRPr="00000000" w14:paraId="0000002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Diferencias de Zona Horaria:</w:t>
      </w:r>
      <w:r w:rsidDel="00000000" w:rsidR="00000000" w:rsidRPr="00000000">
        <w:rPr>
          <w:rFonts w:ascii="Roboto" w:cs="Roboto" w:eastAsia="Roboto" w:hAnsi="Roboto"/>
          <w:color w:val="0d0d0d"/>
          <w:sz w:val="24"/>
          <w:szCs w:val="24"/>
          <w:rtl w:val="0"/>
        </w:rPr>
        <w:t xml:space="preserve"> Considerar las horas de operación internacionales es crucial.</w:t>
      </w:r>
    </w:p>
    <w:p w:rsidR="00000000" w:rsidDel="00000000" w:rsidP="00000000" w:rsidRDefault="00000000" w:rsidRPr="00000000" w14:paraId="0000002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b w:val="1"/>
          <w:color w:val="0d0d0d"/>
          <w:sz w:val="24"/>
          <w:szCs w:val="24"/>
          <w:rtl w:val="0"/>
        </w:rPr>
        <w:t xml:space="preserve">Estilo de Trading:</w:t>
      </w:r>
      <w:r w:rsidDel="00000000" w:rsidR="00000000" w:rsidRPr="00000000">
        <w:rPr>
          <w:rFonts w:ascii="Roboto" w:cs="Roboto" w:eastAsia="Roboto" w:hAnsi="Roboto"/>
          <w:color w:val="0d0d0d"/>
          <w:sz w:val="24"/>
          <w:szCs w:val="24"/>
          <w:rtl w:val="0"/>
        </w:rPr>
        <w:t xml:space="preserve"> Adaptar tu estilo de trading a los horarios del mercado puede ser beneficioso.</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Participantes del Mercado: Quiénes Mueven los Hilos</w:t>
      </w:r>
    </w:p>
    <w:p w:rsidR="00000000" w:rsidDel="00000000" w:rsidP="00000000" w:rsidRDefault="00000000" w:rsidRPr="00000000" w14:paraId="0000002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b w:val="1"/>
          <w:color w:val="0d0d0d"/>
          <w:sz w:val="24"/>
          <w:szCs w:val="24"/>
          <w:rtl w:val="0"/>
        </w:rPr>
        <w:t xml:space="preserve">Inversionistas Particulares: </w:t>
      </w:r>
      <w:r w:rsidDel="00000000" w:rsidR="00000000" w:rsidRPr="00000000">
        <w:rPr>
          <w:rFonts w:ascii="Roboto" w:cs="Roboto" w:eastAsia="Roboto" w:hAnsi="Roboto"/>
          <w:color w:val="0d0d0d"/>
          <w:sz w:val="24"/>
          <w:szCs w:val="24"/>
          <w:rtl w:val="0"/>
        </w:rPr>
        <w:t xml:space="preserve">Individuos que invierten su propio dinero en el mercado.</w:t>
      </w:r>
    </w:p>
    <w:p w:rsidR="00000000" w:rsidDel="00000000" w:rsidP="00000000" w:rsidRDefault="00000000" w:rsidRPr="00000000" w14:paraId="0000002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Bancos y Instituciones Financieras:</w:t>
      </w:r>
      <w:r w:rsidDel="00000000" w:rsidR="00000000" w:rsidRPr="00000000">
        <w:rPr>
          <w:rFonts w:ascii="Roboto" w:cs="Roboto" w:eastAsia="Roboto" w:hAnsi="Roboto"/>
          <w:color w:val="0d0d0d"/>
          <w:sz w:val="24"/>
          <w:szCs w:val="24"/>
          <w:rtl w:val="0"/>
        </w:rPr>
        <w:t xml:space="preserve"> Manejan grandes volúmenes de capital.</w:t>
      </w:r>
    </w:p>
    <w:p w:rsidR="00000000" w:rsidDel="00000000" w:rsidP="00000000" w:rsidRDefault="00000000" w:rsidRPr="00000000" w14:paraId="0000002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Corredores y Market Makers:</w:t>
      </w:r>
      <w:r w:rsidDel="00000000" w:rsidR="00000000" w:rsidRPr="00000000">
        <w:rPr>
          <w:rFonts w:ascii="Roboto" w:cs="Roboto" w:eastAsia="Roboto" w:hAnsi="Roboto"/>
          <w:color w:val="0d0d0d"/>
          <w:sz w:val="24"/>
          <w:szCs w:val="24"/>
          <w:rtl w:val="0"/>
        </w:rPr>
        <w:t xml:space="preserve"> Actúan como intermediarios en el mercado.</w:t>
      </w:r>
    </w:p>
    <w:p w:rsidR="00000000" w:rsidDel="00000000" w:rsidP="00000000" w:rsidRDefault="00000000" w:rsidRPr="00000000" w14:paraId="0000002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Empresas y Corporaciones</w:t>
      </w:r>
      <w:r w:rsidDel="00000000" w:rsidR="00000000" w:rsidRPr="00000000">
        <w:rPr>
          <w:rFonts w:ascii="Roboto" w:cs="Roboto" w:eastAsia="Roboto" w:hAnsi="Roboto"/>
          <w:color w:val="0d0d0d"/>
          <w:sz w:val="24"/>
          <w:szCs w:val="24"/>
          <w:rtl w:val="0"/>
        </w:rPr>
        <w:t xml:space="preserve">: Emiten acciones y bonos en el mercado.</w:t>
      </w:r>
    </w:p>
    <w:p w:rsidR="00000000" w:rsidDel="00000000" w:rsidP="00000000" w:rsidRDefault="00000000" w:rsidRPr="00000000" w14:paraId="0000002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Hedge Funds y Gestores de Fondos:</w:t>
      </w:r>
      <w:r w:rsidDel="00000000" w:rsidR="00000000" w:rsidRPr="00000000">
        <w:rPr>
          <w:rFonts w:ascii="Roboto" w:cs="Roboto" w:eastAsia="Roboto" w:hAnsi="Roboto"/>
          <w:color w:val="0d0d0d"/>
          <w:sz w:val="24"/>
          <w:szCs w:val="24"/>
          <w:rtl w:val="0"/>
        </w:rPr>
        <w:t xml:space="preserve"> Gestionan carteras de inversión.</w:t>
      </w:r>
    </w:p>
    <w:p w:rsidR="00000000" w:rsidDel="00000000" w:rsidP="00000000" w:rsidRDefault="00000000" w:rsidRPr="00000000" w14:paraId="0000002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b w:val="1"/>
          <w:color w:val="0d0d0d"/>
          <w:sz w:val="24"/>
          <w:szCs w:val="24"/>
          <w:rtl w:val="0"/>
        </w:rPr>
        <w:t xml:space="preserve">Gobiernos y Bancos Centrales:</w:t>
      </w:r>
      <w:r w:rsidDel="00000000" w:rsidR="00000000" w:rsidRPr="00000000">
        <w:rPr>
          <w:rFonts w:ascii="Roboto" w:cs="Roboto" w:eastAsia="Roboto" w:hAnsi="Roboto"/>
          <w:color w:val="0d0d0d"/>
          <w:sz w:val="24"/>
          <w:szCs w:val="24"/>
          <w:rtl w:val="0"/>
        </w:rPr>
        <w:t xml:space="preserve"> Influencian el mercado a través de políticas económicas.</w:t>
      </w:r>
    </w:p>
    <w:p w:rsidR="00000000" w:rsidDel="00000000" w:rsidP="00000000" w:rsidRDefault="00000000" w:rsidRPr="00000000" w14:paraId="0000002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b w:val="1"/>
          <w:color w:val="0d0d0d"/>
          <w:sz w:val="24"/>
          <w:szCs w:val="24"/>
          <w:rtl w:val="0"/>
        </w:rPr>
        <w:t xml:space="preserve">Operadores Institucionales:</w:t>
      </w:r>
      <w:r w:rsidDel="00000000" w:rsidR="00000000" w:rsidRPr="00000000">
        <w:rPr>
          <w:rFonts w:ascii="Roboto" w:cs="Roboto" w:eastAsia="Roboto" w:hAnsi="Roboto"/>
          <w:color w:val="0d0d0d"/>
          <w:sz w:val="24"/>
          <w:szCs w:val="24"/>
          <w:rtl w:val="0"/>
        </w:rPr>
        <w:t xml:space="preserve"> Representan a instituciones financieras más grandes.</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¡Explorar el mundo del trading puede ser emocionante y lucrativo! Con una comprensión sólida de los fundamentos, los horarios del mercado y los participantes clave, estarás mejor equipado para tomar decisiones informadas y aprovechar las oportunidades en los mercados financieros</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Conceptos Esenciales del Trading:</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2F">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Velas Japonesas:</w:t>
      </w:r>
      <w:r w:rsidDel="00000000" w:rsidR="00000000" w:rsidRPr="00000000">
        <w:rPr>
          <w:rFonts w:ascii="Roboto" w:cs="Roboto" w:eastAsia="Roboto" w:hAnsi="Roboto"/>
          <w:color w:val="0d0d0d"/>
          <w:sz w:val="24"/>
          <w:szCs w:val="24"/>
          <w:highlight w:val="white"/>
          <w:rtl w:val="0"/>
        </w:rPr>
        <w:t xml:space="preserve"> Las velas japonesas son representaciones gráficas del precio de un activo durante un período de tiempo específico. Cada vela muestra el precio de apertura, cierre, máximo y mínimo en un período dado, lo que proporciona información sobre la acción del precio y la dirección probable del mercado.</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1">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Temporalidad:</w:t>
      </w:r>
      <w:r w:rsidDel="00000000" w:rsidR="00000000" w:rsidRPr="00000000">
        <w:rPr>
          <w:rFonts w:ascii="Roboto" w:cs="Roboto" w:eastAsia="Roboto" w:hAnsi="Roboto"/>
          <w:color w:val="0d0d0d"/>
          <w:sz w:val="24"/>
          <w:szCs w:val="24"/>
          <w:highlight w:val="white"/>
          <w:rtl w:val="0"/>
        </w:rPr>
        <w:t xml:space="preserve"> La temporalidad en el trading se refiere al marco de tiempo que se está utilizando para analizar los datos del mercado. Puede variar desde temporalidades cortas, como gráficos de minutos u horas, hasta temporalidades más largas, como gráficos diarios o semanales. La elección de la temporalidad adecuada depende de la estrategia de trading y del estilo de cada trader.</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3">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Broker:</w:t>
      </w:r>
      <w:r w:rsidDel="00000000" w:rsidR="00000000" w:rsidRPr="00000000">
        <w:rPr>
          <w:rFonts w:ascii="Roboto" w:cs="Roboto" w:eastAsia="Roboto" w:hAnsi="Roboto"/>
          <w:color w:val="0d0d0d"/>
          <w:sz w:val="24"/>
          <w:szCs w:val="24"/>
          <w:highlight w:val="white"/>
          <w:rtl w:val="0"/>
        </w:rPr>
        <w:t xml:space="preserve"> Un broker es una entidad o empresa que actúa como intermediario entre los traders y los mercados financieros. Los brokers proporcionan plataformas de trading, ejecutan órdenes de compra y venta en nombre de los traders y ofrecen servicios de asesoramiento e investigación.</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5">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rFonts w:ascii="Roboto" w:cs="Roboto" w:eastAsia="Roboto" w:hAnsi="Roboto"/>
          <w:color w:val="0d0d0d"/>
          <w:sz w:val="24"/>
          <w:szCs w:val="24"/>
          <w:highlight w:val="white"/>
          <w:u w:val="none"/>
        </w:rPr>
      </w:pPr>
      <w:r w:rsidDel="00000000" w:rsidR="00000000" w:rsidRPr="00000000">
        <w:rPr>
          <w:rFonts w:ascii="Roboto" w:cs="Roboto" w:eastAsia="Roboto" w:hAnsi="Roboto"/>
          <w:b w:val="1"/>
          <w:color w:val="0d0d0d"/>
          <w:sz w:val="24"/>
          <w:szCs w:val="24"/>
          <w:highlight w:val="white"/>
          <w:rtl w:val="0"/>
        </w:rPr>
        <w:t xml:space="preserve">Plataforma: </w:t>
      </w:r>
      <w:r w:rsidDel="00000000" w:rsidR="00000000" w:rsidRPr="00000000">
        <w:rPr>
          <w:rFonts w:ascii="Roboto" w:cs="Roboto" w:eastAsia="Roboto" w:hAnsi="Roboto"/>
          <w:color w:val="0d0d0d"/>
          <w:sz w:val="24"/>
          <w:szCs w:val="24"/>
          <w:highlight w:val="white"/>
          <w:rtl w:val="0"/>
        </w:rPr>
        <w:t xml:space="preserve">Una plataforma de trading es un software que proporciona acceso a los mercados financieros y permite a los traders comprar y vender activos, así como analizar datos de mercado y ejecutar estrategias de trading. Las plataformas de trading pueden variar en funcionalidades y características, pero generalmente incluyen gráficos de precios, herramientas de análisis técnico, noticias financieras, ejecución de órdenes y gestión de cuentas. Los traders suelen elegir una plataforma que se adapte a sus necesidades y preferencias comerciales específicas.</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7">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Acción del Precio:</w:t>
      </w:r>
      <w:r w:rsidDel="00000000" w:rsidR="00000000" w:rsidRPr="00000000">
        <w:rPr>
          <w:rFonts w:ascii="Roboto" w:cs="Roboto" w:eastAsia="Roboto" w:hAnsi="Roboto"/>
          <w:color w:val="0d0d0d"/>
          <w:sz w:val="24"/>
          <w:szCs w:val="24"/>
          <w:highlight w:val="white"/>
          <w:rtl w:val="0"/>
        </w:rPr>
        <w:t xml:space="preserve"> La acción del precio se refiere al movimiento del precio de un activo en un gráfico de precios. Los traders analizan la acción del precio para identificar patrones, tendencias y niveles de soporte y resistencia que puedan indicar futuros movimientos del mercado y oportunidades de trading.</w:t>
      </w:r>
    </w:p>
    <w:p w:rsidR="00000000" w:rsidDel="00000000" w:rsidP="00000000" w:rsidRDefault="00000000" w:rsidRPr="00000000" w14:paraId="0000003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Volumen:</w:t>
      </w:r>
      <w:r w:rsidDel="00000000" w:rsidR="00000000" w:rsidRPr="00000000">
        <w:rPr>
          <w:rFonts w:ascii="Roboto" w:cs="Roboto" w:eastAsia="Roboto" w:hAnsi="Roboto"/>
          <w:color w:val="0d0d0d"/>
          <w:sz w:val="24"/>
          <w:szCs w:val="24"/>
          <w:highlight w:val="white"/>
          <w:rtl w:val="0"/>
        </w:rPr>
        <w:t xml:space="preserve"> El volumen en el trading se refiere al número de unidades de un activo que se han comprado o vendido durante un período de tiempo específico. El volumen es una medida importante de la actividad del mercado y puede utilizarse para confirmar la validez de las señales de trading.</w:t>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Imbalance:</w:t>
      </w:r>
      <w:r w:rsidDel="00000000" w:rsidR="00000000" w:rsidRPr="00000000">
        <w:rPr>
          <w:rFonts w:ascii="Roboto" w:cs="Roboto" w:eastAsia="Roboto" w:hAnsi="Roboto"/>
          <w:color w:val="0d0d0d"/>
          <w:sz w:val="24"/>
          <w:szCs w:val="24"/>
          <w:highlight w:val="white"/>
          <w:rtl w:val="0"/>
        </w:rPr>
        <w:t xml:space="preserve"> En el contexto del trading, el desequilibrio o imbalance se refiere a una situación en la que la oferta y la demanda de un activo no están en equilibrio, lo que puede causar movimientos bruscos en el precio. Los traders pueden buscar desequilibrios en el mercado como señales de posibles oportunidades de trading.</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C">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Orden Block: </w:t>
      </w:r>
      <w:r w:rsidDel="00000000" w:rsidR="00000000" w:rsidRPr="00000000">
        <w:rPr>
          <w:rFonts w:ascii="Roboto" w:cs="Roboto" w:eastAsia="Roboto" w:hAnsi="Roboto"/>
          <w:color w:val="0d0d0d"/>
          <w:sz w:val="24"/>
          <w:szCs w:val="24"/>
          <w:highlight w:val="white"/>
          <w:rtl w:val="0"/>
        </w:rPr>
        <w:t xml:space="preserve">Una orden block es una orden de gran tamaño que implica la compra o venta de una gran cantidad de acciones u otro activo financiero. Estas órdenes pueden tener un impacto significativo en el mercado y a menudo se utilizan por parte de inversores institucionales o fondos de cobertura para ejecutar estrategias de trading específicas.</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3E">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Media Móvil de 200 Periodos: </w:t>
      </w:r>
      <w:r w:rsidDel="00000000" w:rsidR="00000000" w:rsidRPr="00000000">
        <w:rPr>
          <w:rFonts w:ascii="Roboto" w:cs="Roboto" w:eastAsia="Roboto" w:hAnsi="Roboto"/>
          <w:color w:val="0d0d0d"/>
          <w:sz w:val="24"/>
          <w:szCs w:val="24"/>
          <w:highlight w:val="white"/>
          <w:rtl w:val="0"/>
        </w:rPr>
        <w:t xml:space="preserve">La Media Móvil de 200 periodos es un indicador técnico utilizado en el análisis técnico del mercado financiero. Representa el promedio de los precios de cierre de un activo durante los últimos 200 períodos de tiempo, ya sea días, horas, minutos, etc. Esta media móvil se utiliza comúnmente para identificar la tendencia general del mercado a largo plazo.</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0">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Gap:</w:t>
      </w:r>
      <w:r w:rsidDel="00000000" w:rsidR="00000000" w:rsidRPr="00000000">
        <w:rPr>
          <w:rFonts w:ascii="Roboto" w:cs="Roboto" w:eastAsia="Roboto" w:hAnsi="Roboto"/>
          <w:color w:val="0d0d0d"/>
          <w:sz w:val="24"/>
          <w:szCs w:val="24"/>
          <w:highlight w:val="white"/>
          <w:rtl w:val="0"/>
        </w:rPr>
        <w:t xml:space="preserve"> Un gap es un espacio en un gráfico de precios donde no hay actividad de trading entre dos períodos de tiempo consecutivos. Puede ocurrir cuando el precio de apertura de un período es significativamente diferente al precio de cierre del período anterior, lo que indica un cambio repentino en la oferta y la demanda.</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2">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Consolidación:</w:t>
      </w:r>
      <w:r w:rsidDel="00000000" w:rsidR="00000000" w:rsidRPr="00000000">
        <w:rPr>
          <w:rFonts w:ascii="Roboto" w:cs="Roboto" w:eastAsia="Roboto" w:hAnsi="Roboto"/>
          <w:color w:val="0d0d0d"/>
          <w:sz w:val="24"/>
          <w:szCs w:val="24"/>
          <w:highlight w:val="white"/>
          <w:rtl w:val="0"/>
        </w:rPr>
        <w:t xml:space="preserve"> La consolidación se refiere a un período en el que el precio de un activo se mueve lateralmente en un rango estrecho, sin una tendencia clara hacia arriba o hacia abajo. Durante la consolidación, los traders pueden esperar a que se rompa el rango para identificar una nueva dirección del mercado.</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4">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Manipulación:</w:t>
      </w:r>
      <w:r w:rsidDel="00000000" w:rsidR="00000000" w:rsidRPr="00000000">
        <w:rPr>
          <w:rFonts w:ascii="Roboto" w:cs="Roboto" w:eastAsia="Roboto" w:hAnsi="Roboto"/>
          <w:color w:val="0d0d0d"/>
          <w:sz w:val="24"/>
          <w:szCs w:val="24"/>
          <w:highlight w:val="white"/>
          <w:rtl w:val="0"/>
        </w:rPr>
        <w:t xml:space="preserve"> La manipulación en el trading se refiere a prácticas fraudulentas o engañosas realizadas por individuos o entidades con el fin de influir en los precios de los activos y obtener beneficios injustos. Puede incluir actividades como el bombeo y descarga, la creación de falsas señales de trading y la manipulación de precios mediante el uso de grandes órdenes.</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6">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Distribución:</w:t>
      </w:r>
      <w:r w:rsidDel="00000000" w:rsidR="00000000" w:rsidRPr="00000000">
        <w:rPr>
          <w:rFonts w:ascii="Roboto" w:cs="Roboto" w:eastAsia="Roboto" w:hAnsi="Roboto"/>
          <w:color w:val="0d0d0d"/>
          <w:sz w:val="24"/>
          <w:szCs w:val="24"/>
          <w:highlight w:val="white"/>
          <w:rtl w:val="0"/>
        </w:rPr>
        <w:t xml:space="preserve"> En el contexto del análisis técnico, la distribución se refiere a una fase del ciclo del mercado en la que los inversores institucionales y los traders profesionales están vendiendo activos para aprovechar los altos precios antes de que comience una tendencia bajista. La distribución puede preceder a una caída significativa en el precio de un activo.</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Liquidez:</w:t>
      </w:r>
      <w:r w:rsidDel="00000000" w:rsidR="00000000" w:rsidRPr="00000000">
        <w:rPr>
          <w:rFonts w:ascii="Roboto" w:cs="Roboto" w:eastAsia="Roboto" w:hAnsi="Roboto"/>
          <w:color w:val="0d0d0d"/>
          <w:sz w:val="24"/>
          <w:szCs w:val="24"/>
          <w:highlight w:val="white"/>
          <w:rtl w:val="0"/>
        </w:rPr>
        <w:t xml:space="preserve"> La liquidez se refiere a la facilidad con la que un activo puede ser comprado o vendido en el mercado sin afectar significativamente su precio. Los activos líquidos se pueden negociar fácilmente y suelen tener spreads estrechos, mientras que los activos ilíquidos pueden experimentar mayores fluctuaciones de precios y costos de transacción más altos.</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Líneas de Tendencia:</w:t>
      </w:r>
      <w:r w:rsidDel="00000000" w:rsidR="00000000" w:rsidRPr="00000000">
        <w:rPr>
          <w:rFonts w:ascii="Roboto" w:cs="Roboto" w:eastAsia="Roboto" w:hAnsi="Roboto"/>
          <w:color w:val="0d0d0d"/>
          <w:sz w:val="24"/>
          <w:szCs w:val="24"/>
          <w:highlight w:val="white"/>
          <w:rtl w:val="0"/>
        </w:rPr>
        <w:t xml:space="preserve"> Las líneas de tendencia son líneas trazadas en un gráfico de precios para conectar los puntos más altos o más bajos de una serie de movimientos del precio. Se utilizan para visualizar la dirección general de la tendencia del mercado y pueden servir como niveles de soporte o resistencia que los traders utilizan para tomar decisiones de trading.</w:t>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C">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Fibonacci:</w:t>
      </w:r>
      <w:r w:rsidDel="00000000" w:rsidR="00000000" w:rsidRPr="00000000">
        <w:rPr>
          <w:rFonts w:ascii="Roboto" w:cs="Roboto" w:eastAsia="Roboto" w:hAnsi="Roboto"/>
          <w:color w:val="0d0d0d"/>
          <w:sz w:val="24"/>
          <w:szCs w:val="24"/>
          <w:highlight w:val="white"/>
          <w:rtl w:val="0"/>
        </w:rPr>
        <w:t xml:space="preserve"> Los niveles de Fibonacci son niveles de soporte y resistencia basados en la secuencia de números de Fibonacci. Estos niveles se utilizan en el análisis técnico para identificar posibles áreas de reversión o continuación de una tendencia. Los niveles de Fibonacci más comúnmente utilizados son el 23.6%, 38.2%, 50%, 61.8% y 100%.</w:t>
      </w:r>
    </w:p>
    <w:p w:rsidR="00000000" w:rsidDel="00000000" w:rsidP="00000000" w:rsidRDefault="00000000" w:rsidRPr="00000000" w14:paraId="0000004D">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Rule="auto"/>
        <w:ind w:left="720" w:hanging="360"/>
        <w:rPr>
          <w:highlight w:val="white"/>
        </w:rPr>
      </w:pPr>
      <w:r w:rsidDel="00000000" w:rsidR="00000000" w:rsidRPr="00000000">
        <w:rPr>
          <w:rFonts w:ascii="Roboto" w:cs="Roboto" w:eastAsia="Roboto" w:hAnsi="Roboto"/>
          <w:b w:val="1"/>
          <w:color w:val="0d0d0d"/>
          <w:sz w:val="24"/>
          <w:szCs w:val="24"/>
          <w:highlight w:val="white"/>
          <w:rtl w:val="0"/>
        </w:rPr>
        <w:t xml:space="preserve">Canales:</w:t>
      </w:r>
      <w:r w:rsidDel="00000000" w:rsidR="00000000" w:rsidRPr="00000000">
        <w:rPr>
          <w:rFonts w:ascii="Roboto" w:cs="Roboto" w:eastAsia="Roboto" w:hAnsi="Roboto"/>
          <w:color w:val="0d0d0d"/>
          <w:sz w:val="24"/>
          <w:szCs w:val="24"/>
          <w:highlight w:val="white"/>
          <w:rtl w:val="0"/>
        </w:rPr>
        <w:t xml:space="preserve"> Los canales son herramientas de análisis técnico que se utilizan para visualizar la acción del precio dentro de un rango específico. Los canales pueden ser ascendentes, descendentes o laterales, y se dibujan trazando líneas paralelas a lo largo de los máximos y mínimos del precio. Se utilizan para identificar posibles áreas de entrada y salida del mercado</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Cierro esta pequeña guía de introducción en el mundo del trading con lo más importante.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jc w:val="center"/>
        <w:rPr>
          <w:rFonts w:ascii="Roboto" w:cs="Roboto" w:eastAsia="Roboto" w:hAnsi="Roboto"/>
          <w:b w:val="1"/>
          <w:color w:val="0d0d0d"/>
          <w:sz w:val="48"/>
          <w:szCs w:val="48"/>
          <w:highlight w:val="white"/>
        </w:rPr>
      </w:pPr>
      <w:r w:rsidDel="00000000" w:rsidR="00000000" w:rsidRPr="00000000">
        <w:rPr>
          <w:rFonts w:ascii="Roboto" w:cs="Roboto" w:eastAsia="Roboto" w:hAnsi="Roboto"/>
          <w:b w:val="1"/>
          <w:color w:val="0d0d0d"/>
          <w:sz w:val="48"/>
          <w:szCs w:val="48"/>
          <w:highlight w:val="white"/>
          <w:rtl w:val="0"/>
        </w:rPr>
        <w:t xml:space="preserve"> DISCIPLINA</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Roboto" w:cs="Roboto" w:eastAsia="Roboto" w:hAnsi="Roboto"/>
          <w:color w:val="0d0d0d"/>
          <w:sz w:val="24"/>
          <w:szCs w:val="24"/>
          <w:highlight w:val="white"/>
          <w:rtl w:val="0"/>
        </w:rPr>
        <w:t xml:space="preserve">La disciplina es fundamental en el mundo del trading. Implica seguir un plan de trading de manera consistente, incluso cuando las emociones como el miedo o la codicia intentan desviarnos. La disciplina nos ayuda a mantenernos enfocados en nuestros objetivos a largo plazo y a evitar tomar decisiones impulsivas que puedan poner en riesgo nuestro capital. Sin disciplina, es fácil caer en malos hábitos de trading que pueden resultar en pérdidas significativas. Es importante mantener la disciplina en todas las etapas del proceso de trading, desde la investigación y la planificación hasta la ejecución de las operaciones y la gestión del riesgo</w:t>
      </w:r>
      <w:r w:rsidDel="00000000" w:rsidR="00000000" w:rsidRPr="00000000">
        <w:rPr>
          <w:rtl w:val="0"/>
        </w:rPr>
        <w:t xml:space="preserve"> </w:t>
      </w:r>
    </w:p>
    <w:p w:rsidR="00000000" w:rsidDel="00000000" w:rsidP="00000000" w:rsidRDefault="00000000" w:rsidRPr="00000000" w14:paraId="00000056">
      <w:pPr>
        <w:jc w:val="center"/>
        <w:rPr/>
      </w:pPr>
      <w:r w:rsidDel="00000000" w:rsidR="00000000" w:rsidRPr="00000000">
        <w:rPr/>
        <w:drawing>
          <wp:inline distB="114300" distT="114300" distL="114300" distR="114300">
            <wp:extent cx="1262063" cy="128914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62063" cy="128914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